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D07F8" w14:textId="77777777" w:rsidR="003F1DD1" w:rsidRDefault="00554F10">
      <w:pPr>
        <w:widowControl w:val="0"/>
        <w:spacing w:line="240" w:lineRule="auto"/>
        <w:ind w:left="38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14:paraId="7747A33C" w14:textId="77777777" w:rsidR="003F1DD1" w:rsidRDefault="00554F10">
      <w:pPr>
        <w:widowControl w:val="0"/>
        <w:spacing w:before="44" w:line="275" w:lineRule="auto"/>
        <w:ind w:left="1998" w:right="236" w:hanging="169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проведении розыгрыша приза среди покупателей в интернет–магазине Beauti-full.ru в городе Новосибирск (ИП Чернышов ПВ)</w:t>
      </w:r>
    </w:p>
    <w:p w14:paraId="124E3574" w14:textId="77777777" w:rsidR="003F1DD1" w:rsidRDefault="00554F1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положения:</w:t>
      </w:r>
    </w:p>
    <w:p w14:paraId="5D6551F8" w14:textId="77777777" w:rsidR="003F1DD1" w:rsidRDefault="00554F10">
      <w:pPr>
        <w:widowControl w:val="0"/>
        <w:spacing w:before="36" w:line="276" w:lineRule="auto"/>
        <w:ind w:left="1"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Настоящее положение регламентирует порядок проведения розыгрыша приза для покупателей товаров (Д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алее по тексту «Приз»), в интернет-магазине Beauti-full.ru в городе Новосибирск (ИП Чернышов ПВ).</w:t>
      </w:r>
    </w:p>
    <w:p w14:paraId="13068517" w14:textId="77777777" w:rsidR="003F1DD1" w:rsidRDefault="00554F10">
      <w:pPr>
        <w:widowControl w:val="0"/>
        <w:spacing w:line="276" w:lineRule="auto"/>
        <w:ind w:left="1" w:right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Проведение розыгрыша является рекламной акцией, направленной на привлечение потенциальных покупателей товаров в интернет-магазине Beauti-full.ru (ИП Черн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ышов ПВ).</w:t>
      </w:r>
    </w:p>
    <w:p w14:paraId="7C2C8FB4" w14:textId="77777777" w:rsidR="003F1DD1" w:rsidRDefault="00554F1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Данная рекламная акция является бесплатной для участников розыгрыша.</w:t>
      </w:r>
    </w:p>
    <w:p w14:paraId="5491F01D" w14:textId="77777777" w:rsidR="003F1DD1" w:rsidRDefault="003F1D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B56EF5" w14:textId="77777777" w:rsidR="003F1DD1" w:rsidRDefault="003F1DD1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46EB8D2" w14:textId="77777777" w:rsidR="003F1DD1" w:rsidRDefault="00554F1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Организатор розыгрыша:</w:t>
      </w:r>
    </w:p>
    <w:p w14:paraId="16B52808" w14:textId="77777777" w:rsidR="003F1DD1" w:rsidRDefault="00554F10">
      <w:pPr>
        <w:widowControl w:val="0"/>
        <w:spacing w:before="38" w:line="274" w:lineRule="auto"/>
        <w:ind w:left="1" w:right="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предприниматель Чернышов Павел Вениаминович – интернет-магазин Beauti-full.ru. Юридический адрес: 630001, Россия, Новосибирск, 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.Сухарная, д.35, к.3, офис 202 ОГРНИП: 304540233000101 ИНН: 540223830357</w:t>
      </w:r>
    </w:p>
    <w:p w14:paraId="3ECD8948" w14:textId="77777777" w:rsidR="003F1DD1" w:rsidRDefault="003F1DD1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1868D8" w14:textId="77777777" w:rsidR="003F1DD1" w:rsidRDefault="00554F1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Сроки проведения розыгрыша Призов:</w:t>
      </w:r>
    </w:p>
    <w:p w14:paraId="397B1091" w14:textId="62231121" w:rsidR="003F1DD1" w:rsidRDefault="00554F10">
      <w:pPr>
        <w:widowControl w:val="0"/>
        <w:spacing w:before="36" w:line="275" w:lineRule="auto"/>
        <w:ind w:left="1" w:right="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Акция по розыгрышу приза проходит в срок с 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по 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включительно.</w:t>
      </w:r>
    </w:p>
    <w:p w14:paraId="41376C4F" w14:textId="38E2DD29" w:rsidR="003F1DD1" w:rsidRDefault="00554F10">
      <w:pPr>
        <w:widowControl w:val="0"/>
        <w:spacing w:line="276" w:lineRule="auto"/>
        <w:ind w:left="1" w:right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Способ проведения: розыгрыш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приза среди покупателей товаров в интернет-магазине Beauti-full.ru (ИП Чернышов ПВ), сделавшие заказы в период с 25 января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по 09 февраля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включительно.</w:t>
      </w:r>
    </w:p>
    <w:p w14:paraId="0642E02E" w14:textId="2B048FF7" w:rsidR="003F1DD1" w:rsidRDefault="00554F10">
      <w:pPr>
        <w:widowControl w:val="0"/>
        <w:spacing w:line="274" w:lineRule="auto"/>
        <w:ind w:left="1" w:right="-29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Дата проведения розыгрыша: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с помощью генератора случайн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числе. Видео о розыгрыше будет опубликовано на странице Акции в интернет-магазине Beauti-full:</w:t>
      </w:r>
      <w:r w:rsidRPr="00554F10">
        <w:t xml:space="preserve"> </w:t>
      </w:r>
      <w:r w:rsidRPr="00554F10">
        <w:rPr>
          <w:rFonts w:ascii="Times New Roman" w:eastAsia="Times New Roman" w:hAnsi="Times New Roman" w:cs="Times New Roman"/>
          <w:color w:val="000000"/>
          <w:sz w:val="24"/>
          <w:szCs w:val="24"/>
        </w:rPr>
        <w:t>https://t.me/beautifullmoda</w:t>
      </w:r>
    </w:p>
    <w:p w14:paraId="4E9EF125" w14:textId="77777777" w:rsidR="003F1DD1" w:rsidRDefault="003F1DD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95E744" w14:textId="77777777" w:rsidR="003F1DD1" w:rsidRDefault="00554F1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Условия пров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едения розыгрыша призов:</w:t>
      </w:r>
    </w:p>
    <w:p w14:paraId="0BD5F8D8" w14:textId="77777777" w:rsidR="003F1DD1" w:rsidRDefault="00554F10">
      <w:pPr>
        <w:widowControl w:val="0"/>
        <w:spacing w:before="36" w:line="276" w:lineRule="auto"/>
        <w:ind w:left="1" w:right="16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4.1.Участие в розыгрыше Приза осуществляется на бесплатной основе. 4.2.Призовой фонд формируется за счет средств организатора розыгрыша. 4.3. В состав призового фонда входят следующий приз:</w:t>
      </w:r>
    </w:p>
    <w:p w14:paraId="1CD85465" w14:textId="77777777" w:rsidR="00554F10" w:rsidRDefault="00554F10" w:rsidP="00554F10">
      <w:pPr>
        <w:widowControl w:val="0"/>
        <w:spacing w:line="276" w:lineRule="auto"/>
        <w:ind w:left="181" w:righ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60" behindDoc="1" locked="0" layoutInCell="0" allowOverlap="1" wp14:anchorId="78246087" wp14:editId="26981DF2">
                <wp:simplePos x="0" y="0"/>
                <wp:positionH relativeFrom="page">
                  <wp:posOffset>1303274</wp:posOffset>
                </wp:positionH>
                <wp:positionV relativeFrom="paragraph">
                  <wp:posOffset>480</wp:posOffset>
                </wp:positionV>
                <wp:extent cx="5436996" cy="188976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6996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6996" h="188976">
                              <a:moveTo>
                                <a:pt x="0" y="0"/>
                              </a:moveTo>
                              <a:lnTo>
                                <a:pt x="0" y="188976"/>
                              </a:lnTo>
                              <a:lnTo>
                                <a:pt x="5436996" y="188976"/>
                              </a:lnTo>
                              <a:lnTo>
                                <a:pt x="543699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B0E1941" id="drawingObject1" o:spid="_x0000_s1026" style="position:absolute;margin-left:102.6pt;margin-top:.05pt;width:428.1pt;height:14.9pt;z-index:-5033150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36996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" o:allowincell="f" path="m,l,188976r5436996,l5436996,,,xe" stroked="f">
                <v:path arrowok="t" textboxrect="0,0,5436996,188976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92" behindDoc="1" locked="0" layoutInCell="0" allowOverlap="1" wp14:anchorId="34C18CFB" wp14:editId="004A3847">
                <wp:simplePos x="0" y="0"/>
                <wp:positionH relativeFrom="page">
                  <wp:posOffset>1080819</wp:posOffset>
                </wp:positionH>
                <wp:positionV relativeFrom="paragraph">
                  <wp:posOffset>415389</wp:posOffset>
                </wp:positionV>
                <wp:extent cx="5923535" cy="583691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3535" cy="583691"/>
                          <a:chOff x="0" y="0"/>
                          <a:chExt cx="5923535" cy="583691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592353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353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23535" y="179832"/>
                                </a:lnTo>
                                <a:lnTo>
                                  <a:pt x="59235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201167"/>
                            <a:ext cx="2475231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231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475231" y="179832"/>
                                </a:lnTo>
                                <a:lnTo>
                                  <a:pt x="2475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403860"/>
                            <a:ext cx="3810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38100" y="179831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5089B3" id="drawingObject2" o:spid="_x0000_s1026" style="position:absolute;margin-left:85.1pt;margin-top:32.7pt;width:466.4pt;height:45.95pt;z-index:-503314788;mso-position-horizontal-relative:page" coordsize="59235,5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" o:allowincell="f">
                <v:shape id="Shape 3" o:spid="_x0000_s1027" style="position:absolute;width:59235;height:1798;visibility:visible;mso-wrap-style:square;v-text-anchor:top" coordsize="5923535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" path="m,l,179832r5923535,l5923535,,,xe" stroked="f">
                  <v:path arrowok="t" textboxrect="0,0,5923535,179832"/>
                </v:shape>
                <v:shape id="Shape 4" o:spid="_x0000_s1028" style="position:absolute;top:2011;width:24752;height:1798;visibility:visible;mso-wrap-style:square;v-text-anchor:top" coordsize="2475231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" path="m,l,179832r2475231,l2475231,,,xe" stroked="f">
                  <v:path arrowok="t" textboxrect="0,0,2475231,179832"/>
                </v:shape>
                <v:shape id="Shape 5" o:spid="_x0000_s1029" style="position:absolute;top:4038;width:381;height:1798;visibility:visible;mso-wrap-style:square;v-text-anchor:top" coordsize="3810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" path="m,l,179831r38100,l38100,,,xe" stroked="f">
                  <v:path arrowok="t" textboxrect="0,0,38100,179831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 xml:space="preserve">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Сертификат </w:t>
      </w:r>
      <w:r w:rsidRPr="00554F10">
        <w:rPr>
          <w:rFonts w:ascii="Times New Roman" w:eastAsia="Times New Roman" w:hAnsi="Times New Roman" w:cs="Times New Roman"/>
          <w:color w:val="000000"/>
          <w:sz w:val="24"/>
          <w:szCs w:val="24"/>
        </w:rPr>
        <w:t>10 000 рублей на новый гардероб от бренда Charutti!</w:t>
      </w:r>
    </w:p>
    <w:p w14:paraId="74E92932" w14:textId="11D72156" w:rsidR="003F1DD1" w:rsidRDefault="00554F10" w:rsidP="00554F10">
      <w:pPr>
        <w:widowControl w:val="0"/>
        <w:spacing w:line="276" w:lineRule="auto"/>
        <w:ind w:righ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Для участия в акции размещается заказ на любую сумму, в котором должен быть один или более товаров </w:t>
      </w:r>
      <w:r w:rsidRPr="00554F10">
        <w:rPr>
          <w:rFonts w:ascii="Times New Roman" w:eastAsia="Times New Roman" w:hAnsi="Times New Roman" w:cs="Times New Roman"/>
          <w:color w:val="000000"/>
          <w:sz w:val="24"/>
          <w:szCs w:val="24"/>
        </w:rPr>
        <w:t>из Коллекции Charutti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DE683D" w14:textId="77777777" w:rsidR="003F1DD1" w:rsidRDefault="00554F10">
      <w:pPr>
        <w:widowControl w:val="0"/>
        <w:spacing w:line="275" w:lineRule="auto"/>
        <w:ind w:left="1" w:right="544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 Каждому Участнику розыгрыша выдается лотерейный купон участника. Каждая полная 1000 р. = 1 лотерейный билет. Чем больше билетов, тем больше шансов на выигрыш.</w:t>
      </w:r>
    </w:p>
    <w:p w14:paraId="0251B66B" w14:textId="77777777" w:rsidR="003F1DD1" w:rsidRDefault="00554F10">
      <w:pPr>
        <w:widowControl w:val="0"/>
        <w:spacing w:line="275" w:lineRule="auto"/>
        <w:ind w:left="1" w:right="3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 Купон долже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иметь сплошную порядковую нумерацию, начиная с номера заказа, далее от 01.</w:t>
      </w:r>
    </w:p>
    <w:p w14:paraId="13CFDA93" w14:textId="587DD301" w:rsidR="003F1DD1" w:rsidRDefault="00554F10">
      <w:pPr>
        <w:widowControl w:val="0"/>
        <w:spacing w:before="3" w:line="275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F1DD1">
          <w:type w:val="continuous"/>
          <w:pgSz w:w="11906" w:h="16838"/>
          <w:pgMar w:top="1131" w:right="850" w:bottom="0" w:left="1701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32" behindDoc="1" locked="0" layoutInCell="0" allowOverlap="1" wp14:anchorId="3A5DAD06" wp14:editId="36C37F9F">
                <wp:simplePos x="0" y="0"/>
                <wp:positionH relativeFrom="page">
                  <wp:posOffset>1080819</wp:posOffset>
                </wp:positionH>
                <wp:positionV relativeFrom="paragraph">
                  <wp:posOffset>1164</wp:posOffset>
                </wp:positionV>
                <wp:extent cx="5914340" cy="78359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4340" cy="783590"/>
                          <a:chOff x="0" y="0"/>
                          <a:chExt cx="5914340" cy="783590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266650" y="0"/>
                            <a:ext cx="5647689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7689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647689" y="179832"/>
                                </a:lnTo>
                                <a:lnTo>
                                  <a:pt x="5647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201167"/>
                            <a:ext cx="576008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760086" y="179832"/>
                                </a:lnTo>
                                <a:lnTo>
                                  <a:pt x="57600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402285"/>
                            <a:ext cx="5836666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666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5836666" y="180136"/>
                                </a:lnTo>
                                <a:lnTo>
                                  <a:pt x="58366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603759"/>
                            <a:ext cx="5394326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326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394326" y="179830"/>
                                </a:lnTo>
                                <a:lnTo>
                                  <a:pt x="5394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279126" id="drawingObject6" o:spid="_x0000_s1026" style="position:absolute;margin-left:85.1pt;margin-top:.1pt;width:465.7pt;height:61.7pt;z-index:-503314348;mso-position-horizontal-relative:page" coordsize="59143,7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" o:allowincell="f">
                <v:shape id="Shape 7" o:spid="_x0000_s1027" style="position:absolute;left:2666;width:56477;height:1798;visibility:visible;mso-wrap-style:square;v-text-anchor:top" coordsize="5647689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" path="m,l,179832r5647689,l5647689,,,xe" stroked="f">
                  <v:path arrowok="t" textboxrect="0,0,5647689,179832"/>
                </v:shape>
                <v:shape id="Shape 8" o:spid="_x0000_s1028" style="position:absolute;top:2011;width:57600;height:1798;visibility:visible;mso-wrap-style:square;v-text-anchor:top" coordsize="576008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" path="m,l,179832r5760086,l5760086,,,xe" stroked="f">
                  <v:path arrowok="t" textboxrect="0,0,5760086,179832"/>
                </v:shape>
                <v:shape id="Shape 9" o:spid="_x0000_s1029" style="position:absolute;top:4022;width:58366;height:1802;visibility:visible;mso-wrap-style:square;v-text-anchor:top" coordsize="5836666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" path="m,l,180136r5836666,l5836666,,,xe" stroked="f">
                  <v:path arrowok="t" textboxrect="0,0,5836666,180136"/>
                </v:shape>
                <v:shape id="Shape 10" o:spid="_x0000_s1030" style="position:absolute;top:6037;width:53943;height:1798;visibility:visible;mso-wrap-style:square;v-text-anchor:top" coordsize="5394326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" path="m,l,179830r5394326,l5394326,,,xe" stroked="f">
                  <v:path arrowok="t" textboxrect="0,0,5394326,17983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4.7. </w:t>
      </w:r>
      <w:bookmarkEnd w:id="0"/>
      <w:r w:rsidRPr="00554F10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 можно будет применить к следующим заказам только на товары Charutti. Лотерейные билеты присваиваются всем заказам, но участие в розыгрыше примут только те заказы, в которых есть товары бренда Charutti. Лотерейные билеты в отменённых заказах принимать участие в розыгрыше не будут. Товары купленные с учётом сертификата возврату и обмену не подлежат. Сертификат обналичить нельзя.</w:t>
      </w:r>
    </w:p>
    <w:p w14:paraId="2800F99F" w14:textId="77777777" w:rsidR="003F1DD1" w:rsidRDefault="00554F1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2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5. Комиссия по проведению Розыгрыша:</w:t>
      </w:r>
    </w:p>
    <w:p w14:paraId="4875066D" w14:textId="77777777" w:rsidR="003F1DD1" w:rsidRDefault="00554F10">
      <w:pPr>
        <w:widowControl w:val="0"/>
        <w:spacing w:before="39" w:line="275" w:lineRule="auto"/>
        <w:ind w:left="1" w:right="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Для соблюдения точности выполнения всех 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 процедуры розыгрыша Призов создается Комиссия по проведению розыгрыша из числа сотрудников интернет-магазина Beauti-full.ru в городе Новосибирск (ИП Чернышов ПВ)</w:t>
      </w:r>
    </w:p>
    <w:p w14:paraId="4C84703E" w14:textId="77777777" w:rsidR="003F1DD1" w:rsidRDefault="00554F10">
      <w:pPr>
        <w:widowControl w:val="0"/>
        <w:spacing w:line="275" w:lineRule="auto"/>
        <w:ind w:left="1" w:right="-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В целях повышения доверия к Акции и к участию в процедуре розыгрыша приза могут быт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привлечены сторонние наблюдатели из числа присутствующих на розыгрыше, не являющиеся сотрудниками интернет-магазина Beauti-full.ru в городе Новосибирск (ИП Чернышов ПВ)</w:t>
      </w:r>
    </w:p>
    <w:p w14:paraId="0FD2E2E7" w14:textId="77777777" w:rsidR="003F1DD1" w:rsidRDefault="00554F10">
      <w:pPr>
        <w:widowControl w:val="0"/>
        <w:spacing w:line="276" w:lineRule="auto"/>
        <w:ind w:left="181" w:right="4204" w:hanging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Состав комиссии по проведению розыгрыша: </w:t>
      </w:r>
      <w:r>
        <w:rPr>
          <w:rFonts w:ascii="Symbol" w:eastAsia="Symbol" w:hAnsi="Symbol" w:cs="Symbol"/>
          <w:color w:val="000000"/>
          <w:sz w:val="24"/>
          <w:szCs w:val="24"/>
        </w:rPr>
        <w:t xml:space="preserve">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Директор: Чернышова Юлия Тахировна</w:t>
      </w:r>
    </w:p>
    <w:p w14:paraId="28576C5F" w14:textId="25BA2AD0" w:rsidR="003F1DD1" w:rsidRDefault="00554F10">
      <w:pPr>
        <w:widowControl w:val="0"/>
        <w:spacing w:line="239" w:lineRule="auto"/>
        <w:ind w:left="1" w:right="863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отдела по работе с клиентами: </w:t>
      </w:r>
      <w:r w:rsidRPr="00713D09">
        <w:rPr>
          <w:rFonts w:ascii="Times New Roman" w:hAnsi="Times New Roman"/>
          <w:bCs/>
          <w:sz w:val="24"/>
          <w:szCs w:val="24"/>
        </w:rPr>
        <w:t>Белоусова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Кристина Андреевна 5.4. В обязанности Комиссии входит:</w:t>
      </w:r>
    </w:p>
    <w:p w14:paraId="3CE531AF" w14:textId="77777777" w:rsidR="003F1DD1" w:rsidRDefault="00554F10">
      <w:pPr>
        <w:widowControl w:val="0"/>
        <w:spacing w:before="42" w:line="240" w:lineRule="auto"/>
        <w:ind w:left="1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подготовкой к проведению розыгрыша приза;</w:t>
      </w:r>
    </w:p>
    <w:p w14:paraId="3FAFD0C1" w14:textId="77777777" w:rsidR="003F1DD1" w:rsidRDefault="00554F10">
      <w:pPr>
        <w:widowControl w:val="0"/>
        <w:spacing w:before="44" w:line="275" w:lineRule="auto"/>
        <w:ind w:left="1" w:right="1032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розыгрыша Призов в соответствии с порядком, установленным в настоящем Положении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E84F35" w14:textId="77777777" w:rsidR="003F1DD1" w:rsidRDefault="00554F10">
      <w:pPr>
        <w:widowControl w:val="0"/>
        <w:spacing w:line="275" w:lineRule="auto"/>
        <w:ind w:left="1" w:right="-28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подтверждение результата проведения розыгрыша призового фонда путем составления соответствующего Протокола.</w:t>
      </w:r>
    </w:p>
    <w:p w14:paraId="29338EF4" w14:textId="77777777" w:rsidR="003F1DD1" w:rsidRDefault="00554F10">
      <w:pPr>
        <w:widowControl w:val="0"/>
        <w:spacing w:line="276" w:lineRule="auto"/>
        <w:ind w:left="1" w:right="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 По итогам проведения розыгрыша Комиссией составляется Протокол, в котором указывается необходимая информация о выигравших Участниках.</w:t>
      </w:r>
    </w:p>
    <w:p w14:paraId="39FFF34B" w14:textId="77777777" w:rsidR="003F1DD1" w:rsidRDefault="00554F10">
      <w:pPr>
        <w:widowControl w:val="0"/>
        <w:spacing w:line="275" w:lineRule="auto"/>
        <w:ind w:left="1" w:right="691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 Указанный Протокол подписывается Председателем Комиссии по проведению розыгрыша, членами комиссии и хранится в ИП Чернышов ПВ.</w:t>
      </w:r>
    </w:p>
    <w:p w14:paraId="2B25571E" w14:textId="77777777" w:rsidR="003F1DD1" w:rsidRDefault="003F1DD1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8BEFB1" w14:textId="77777777" w:rsidR="003F1DD1" w:rsidRDefault="00554F10">
      <w:pPr>
        <w:widowControl w:val="0"/>
        <w:spacing w:line="274" w:lineRule="auto"/>
        <w:ind w:left="1" w:right="159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Основные права и обязанности Участников и Организатора Акции: Участник Акции имеет право:</w:t>
      </w:r>
    </w:p>
    <w:p w14:paraId="5D773250" w14:textId="77777777" w:rsidR="003F1DD1" w:rsidRDefault="00554F10">
      <w:pPr>
        <w:widowControl w:val="0"/>
        <w:spacing w:line="275" w:lineRule="auto"/>
        <w:ind w:left="1" w:right="839"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 информацию и консу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льтации о порядке и сроках проведения Акции, розыгрыше Призов, любую иную информацию, связанную с проведением данной рекламной кампании;</w:t>
      </w:r>
    </w:p>
    <w:p w14:paraId="40D21F2C" w14:textId="77777777" w:rsidR="003F1DD1" w:rsidRDefault="00554F10">
      <w:pPr>
        <w:widowControl w:val="0"/>
        <w:spacing w:line="275" w:lineRule="auto"/>
        <w:ind w:left="1" w:right="-4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Участники, обратившиеся к Организатору в сроки и на условиях, предусмотренных выше, получают право присутствовать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розыгрыше Призов.</w:t>
      </w:r>
    </w:p>
    <w:p w14:paraId="5802BB57" w14:textId="77777777" w:rsidR="003F1DD1" w:rsidRDefault="003F1DD1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D9E912" w14:textId="77777777" w:rsidR="003F1DD1" w:rsidRDefault="00554F1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Организатор обязан:</w:t>
      </w:r>
    </w:p>
    <w:p w14:paraId="71CF4A07" w14:textId="77777777" w:rsidR="003F1DD1" w:rsidRDefault="00554F10">
      <w:pPr>
        <w:widowControl w:val="0"/>
        <w:spacing w:before="35" w:line="275" w:lineRule="auto"/>
        <w:ind w:left="1" w:right="362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добросовестно выполнять условия настоящего Положения и обеспечить беспристрастное и честное проведение розыгрыша Призов. Использование каких-либо скрытых механизмов или алгоритмов, позволяющих предопределить 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ультат розыгрыша, недопустимо;</w:t>
      </w:r>
    </w:p>
    <w:p w14:paraId="3857DD5D" w14:textId="77777777" w:rsidR="003F1DD1" w:rsidRDefault="00554F10">
      <w:pPr>
        <w:widowControl w:val="0"/>
        <w:spacing w:before="2" w:line="240" w:lineRule="auto"/>
        <w:ind w:left="1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предоставлять Участнику любую информацию о проведении Акции по его требованию.</w:t>
      </w:r>
    </w:p>
    <w:p w14:paraId="1DD40524" w14:textId="77777777" w:rsidR="003F1DD1" w:rsidRDefault="003F1D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D5ED13" w14:textId="77777777" w:rsidR="003F1DD1" w:rsidRDefault="003F1DD1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EF4D82E" w14:textId="77777777" w:rsidR="003F1DD1" w:rsidRDefault="00554F10">
      <w:pPr>
        <w:widowControl w:val="0"/>
        <w:spacing w:line="270" w:lineRule="auto"/>
        <w:ind w:left="121" w:right="1042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Приняв участие в розыгрыше, Участники предоставляют свое согласие на: </w:t>
      </w:r>
      <w:r>
        <w:rPr>
          <w:rFonts w:ascii="Symbol" w:eastAsia="Symbol" w:hAnsi="Symbol" w:cs="Symbol"/>
          <w:color w:val="000000"/>
          <w:sz w:val="24"/>
          <w:szCs w:val="24"/>
        </w:rPr>
        <w:t xml:space="preserve">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и обработку Организатором личной информации;</w:t>
      </w:r>
    </w:p>
    <w:p w14:paraId="2216343B" w14:textId="77777777" w:rsidR="003F1DD1" w:rsidRDefault="00554F10">
      <w:pPr>
        <w:widowControl w:val="0"/>
        <w:spacing w:before="6" w:line="275" w:lineRule="auto"/>
        <w:ind w:left="1" w:right="462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F1DD1">
          <w:pgSz w:w="11906" w:h="16838"/>
          <w:pgMar w:top="1131" w:right="850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такой информации Организатором в целях проведения розыгрыша. Участвуя в розыгрыше, ее победители соглашаются с тем, что их имена, фамилии и фотографии могут быть использованы Организатором в рекламных целях настоящего розыгрыша без предвари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 согласия победителей и без каких-либо денежных выплат.</w:t>
      </w:r>
      <w:bookmarkEnd w:id="1"/>
    </w:p>
    <w:p w14:paraId="48DE74E7" w14:textId="77777777" w:rsidR="003F1DD1" w:rsidRDefault="00554F1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3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7 . Дата, место и порядок проведения розыгрыша приза:</w:t>
      </w:r>
    </w:p>
    <w:p w14:paraId="1937A7F9" w14:textId="13182B16" w:rsidR="003F1DD1" w:rsidRDefault="00554F10">
      <w:pPr>
        <w:widowControl w:val="0"/>
        <w:spacing w:before="39" w:line="275" w:lineRule="auto"/>
        <w:ind w:left="1" w:right="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 Розыгрыш Приза состоится в срок с 25 января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включительно. Также информация будет размещена на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айте компании и в официальных группах в соц.сетях).</w:t>
      </w:r>
    </w:p>
    <w:p w14:paraId="0733BE12" w14:textId="77777777" w:rsidR="003F1DD1" w:rsidRDefault="00554F1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 Розыгрыш Приза проводится в следующем порядке:</w:t>
      </w:r>
    </w:p>
    <w:p w14:paraId="670F7E5F" w14:textId="77777777" w:rsidR="003F1DD1" w:rsidRDefault="00554F10">
      <w:pPr>
        <w:widowControl w:val="0"/>
        <w:spacing w:before="43" w:line="275" w:lineRule="auto"/>
        <w:ind w:left="1" w:right="755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по участникам розыгрыша заносится в общий список участников с указанием порядкового номера, ФИО.</w:t>
      </w:r>
    </w:p>
    <w:p w14:paraId="586FE770" w14:textId="77777777" w:rsidR="003F1DD1" w:rsidRDefault="00554F10">
      <w:pPr>
        <w:widowControl w:val="0"/>
        <w:spacing w:line="275" w:lineRule="auto"/>
        <w:ind w:left="1" w:right="495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Генерация номера выигравшего участника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существляется с помощью сервиса https://randstuff.ru или аналогичный сервис по генерации случайных чисел в заданном диапазоне с исключением выпавших чисел.</w:t>
      </w:r>
    </w:p>
    <w:p w14:paraId="580EA73A" w14:textId="77777777" w:rsidR="003F1DD1" w:rsidRDefault="00554F10">
      <w:pPr>
        <w:widowControl w:val="0"/>
        <w:spacing w:line="276" w:lineRule="auto"/>
        <w:ind w:left="1" w:right="391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Ведущий розыгрыша осуществляет последовательно заданное количество нажатий равное количеству призо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14:paraId="4532395B" w14:textId="77777777" w:rsidR="003F1DD1" w:rsidRDefault="00554F10">
      <w:pPr>
        <w:widowControl w:val="0"/>
        <w:spacing w:line="275" w:lineRule="auto"/>
        <w:ind w:left="1" w:right="271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процедуры генерации номера выигравшего участника, после каждого выпавшего номера, ответственное лицо оглашает разыгрываемый Приз и затем – номер выигрышного билета.</w:t>
      </w:r>
    </w:p>
    <w:p w14:paraId="32CF375E" w14:textId="77777777" w:rsidR="003F1DD1" w:rsidRDefault="00554F10">
      <w:pPr>
        <w:widowControl w:val="0"/>
        <w:spacing w:line="275" w:lineRule="auto"/>
        <w:ind w:left="1" w:right="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7.3. Секретарь Комиссии ведет протокол проведения розыгрыша призового фонда.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протоколе отражается:</w:t>
      </w:r>
    </w:p>
    <w:p w14:paraId="528BECC9" w14:textId="77777777" w:rsidR="003F1DD1" w:rsidRDefault="00554F10">
      <w:pPr>
        <w:widowControl w:val="0"/>
        <w:spacing w:line="276" w:lineRule="auto"/>
        <w:ind w:left="181" w:right="30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и место проведения розыгрыша призового фонда; </w:t>
      </w:r>
      <w:r>
        <w:rPr>
          <w:rFonts w:ascii="Symbol" w:eastAsia="Symbol" w:hAnsi="Symbol" w:cs="Symbol"/>
          <w:color w:val="000000"/>
          <w:sz w:val="24"/>
          <w:szCs w:val="24"/>
        </w:rPr>
        <w:t xml:space="preserve">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составе Комиссии по проведению розыгрыша;</w:t>
      </w:r>
    </w:p>
    <w:p w14:paraId="5D07BA7A" w14:textId="77777777" w:rsidR="003F1DD1" w:rsidRDefault="00554F10">
      <w:pPr>
        <w:widowControl w:val="0"/>
        <w:spacing w:line="275" w:lineRule="auto"/>
        <w:ind w:left="1" w:right="535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Независимом представителе из числа участников, присутствующих на розыгрыше призового фонда Акции;</w:t>
      </w:r>
    </w:p>
    <w:p w14:paraId="0C89C3E6" w14:textId="77777777" w:rsidR="003F1DD1" w:rsidRDefault="00554F10">
      <w:pPr>
        <w:widowControl w:val="0"/>
        <w:spacing w:line="275" w:lineRule="auto"/>
        <w:ind w:left="1" w:right="780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 проведения розыгрыша с указанием приза, выигрышного купона. 7.4. Протокол подписывается всеми членами Комиссии, присутствующими при проведении розыгрыша, после его окончания. Заседание Комиссии по проведению розыгрыша правомочно при наличии большинст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ее членов.</w:t>
      </w:r>
    </w:p>
    <w:p w14:paraId="1C2CFF69" w14:textId="77777777" w:rsidR="003F1DD1" w:rsidRDefault="003F1DD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4F231C" w14:textId="77777777" w:rsidR="003F1DD1" w:rsidRDefault="00554F1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Порядок, сроки и место выдачи Призов:</w:t>
      </w:r>
    </w:p>
    <w:p w14:paraId="480292FB" w14:textId="77777777" w:rsidR="003F1DD1" w:rsidRDefault="00554F10">
      <w:pPr>
        <w:widowControl w:val="0"/>
        <w:spacing w:before="36" w:line="275" w:lineRule="auto"/>
        <w:ind w:left="1" w:right="6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8.1. Выигрыш будет отправлен победителю розыгрыша с основным заказом. Призы розыгрыша может быть изменён на аналогичный по стоимости.</w:t>
      </w:r>
    </w:p>
    <w:p w14:paraId="25CD8EA9" w14:textId="396354E2" w:rsidR="003F1DD1" w:rsidRDefault="00554F10">
      <w:pPr>
        <w:widowControl w:val="0"/>
        <w:spacing w:before="2" w:line="275" w:lineRule="auto"/>
        <w:ind w:left="1" w:right="1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8.2 Денежная компенсация за Приз участникам розыгрыша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выплачивается. 8.3.Розыгрыш Призов оформляется протоколом, а итоги розыгрыша публикуются на странице Акции в интернет-магазине Beauti-full </w:t>
      </w:r>
      <w:r w:rsidRPr="00554F10">
        <w:rPr>
          <w:rFonts w:ascii="Times New Roman" w:eastAsia="Times New Roman" w:hAnsi="Times New Roman" w:cs="Times New Roman"/>
          <w:color w:val="000000"/>
          <w:sz w:val="24"/>
          <w:szCs w:val="24"/>
        </w:rPr>
        <w:t>https://beauti-full.ru/manufacturer/charutti-rossiya-novosibirsk</w:t>
      </w:r>
      <w:r w:rsidRPr="00554F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2 рабочих дней с даты проведения розыгрыша.</w:t>
      </w:r>
    </w:p>
    <w:p w14:paraId="59E6BD50" w14:textId="77777777" w:rsidR="003F1DD1" w:rsidRDefault="00554F10">
      <w:pPr>
        <w:widowControl w:val="0"/>
        <w:spacing w:before="3" w:line="274" w:lineRule="auto"/>
        <w:ind w:left="1" w:right="131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Участники розыгрыша вправе заявить о своем отказе от получения приза. Заявление об отказе предоставляется комиссии по проведению розыгрыша и рассматривается в течение 3 рабочих дней.</w:t>
      </w:r>
    </w:p>
    <w:p w14:paraId="03F990B0" w14:textId="77777777" w:rsidR="003F1DD1" w:rsidRDefault="003F1DD1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3075A0" w14:textId="77777777" w:rsidR="003F1DD1" w:rsidRDefault="00554F10">
      <w:pPr>
        <w:widowControl w:val="0"/>
        <w:spacing w:line="274" w:lineRule="auto"/>
        <w:ind w:left="1" w:right="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Способ информирования участников розыгрыша Призов о сроках его прове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дения и условиях:</w:t>
      </w:r>
    </w:p>
    <w:p w14:paraId="161D2BC2" w14:textId="6EBDECF2" w:rsidR="003F1DD1" w:rsidRDefault="00554F10">
      <w:pPr>
        <w:widowControl w:val="0"/>
        <w:spacing w:line="274" w:lineRule="auto"/>
        <w:ind w:left="1" w:right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Информирование потенциальных участников акции о сроках ее проведения и условиях производится путем опубликования информации на сайте компании в интернет-магазине Beauti-full </w:t>
      </w:r>
      <w:r w:rsidRPr="00554F10">
        <w:rPr>
          <w:rFonts w:ascii="Times New Roman" w:eastAsia="Times New Roman" w:hAnsi="Times New Roman" w:cs="Times New Roman"/>
          <w:color w:val="000000"/>
          <w:sz w:val="24"/>
          <w:szCs w:val="24"/>
        </w:rPr>
        <w:t>https://beauti-full.ru/manufacturer/charutti-rossiya-novosibirsk</w:t>
      </w:r>
      <w:bookmarkStart w:id="3" w:name="_GoBack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"/>
    </w:p>
    <w:sectPr w:rsidR="003F1DD1">
      <w:pgSz w:w="11906" w:h="16838"/>
      <w:pgMar w:top="1131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1DD1"/>
    <w:rsid w:val="003F1DD1"/>
    <w:rsid w:val="0055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1108"/>
  <w15:docId w15:val="{647D6CDD-E5B3-47DB-9EEB-7CB1E3A6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1102</Words>
  <Characters>6284</Characters>
  <Application>Microsoft Office Word</Application>
  <DocSecurity>0</DocSecurity>
  <Lines>52</Lines>
  <Paragraphs>14</Paragraphs>
  <ScaleCrop>false</ScaleCrop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2</cp:revision>
  <dcterms:created xsi:type="dcterms:W3CDTF">2025-01-25T02:48:00Z</dcterms:created>
  <dcterms:modified xsi:type="dcterms:W3CDTF">2025-01-25T02:57:00Z</dcterms:modified>
</cp:coreProperties>
</file>